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787C70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787C70"/>
        </w:tc>
      </w:tr>
    </w:tbl>
    <w:p w:rsidR="00A33C67" w:rsidRDefault="00A33C67" w:rsidP="00A33C67">
      <w:pPr>
        <w:spacing w:after="0" w:line="240" w:lineRule="auto"/>
        <w:jc w:val="center"/>
        <w:rPr>
          <w:b/>
          <w:sz w:val="44"/>
        </w:rPr>
      </w:pPr>
      <w:r w:rsidRPr="008D18AD">
        <w:rPr>
          <w:b/>
          <w:sz w:val="44"/>
        </w:rPr>
        <w:t xml:space="preserve">Дорогие друзья </w:t>
      </w:r>
      <w:r>
        <w:rPr>
          <w:b/>
          <w:sz w:val="44"/>
        </w:rPr>
        <w:t>!!!</w:t>
      </w:r>
    </w:p>
    <w:p w:rsidR="00A33C67" w:rsidRDefault="00A33C67" w:rsidP="00A33C67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18 сентября </w:t>
      </w:r>
    </w:p>
    <w:p w:rsidR="00A33C67" w:rsidRPr="008D18AD" w:rsidRDefault="00A33C67" w:rsidP="00A33C67">
      <w:pPr>
        <w:spacing w:after="0" w:line="240" w:lineRule="auto"/>
        <w:jc w:val="center"/>
        <w:rPr>
          <w:b/>
          <w:sz w:val="44"/>
        </w:rPr>
      </w:pPr>
    </w:p>
    <w:p w:rsidR="00A33C67" w:rsidRPr="008D18AD" w:rsidRDefault="00A33C67" w:rsidP="00A33C67">
      <w:pPr>
        <w:spacing w:after="0" w:line="240" w:lineRule="auto"/>
        <w:jc w:val="center"/>
        <w:rPr>
          <w:rFonts w:eastAsia="Lucida Sans Unicode"/>
          <w:b/>
          <w:sz w:val="44"/>
          <w:szCs w:val="40"/>
        </w:rPr>
      </w:pPr>
      <w:r w:rsidRPr="008D18AD">
        <w:rPr>
          <w:b/>
          <w:sz w:val="44"/>
        </w:rPr>
        <w:t xml:space="preserve"> Приглашаем </w:t>
      </w:r>
      <w:proofErr w:type="gramStart"/>
      <w:r w:rsidRPr="008D18AD">
        <w:rPr>
          <w:b/>
          <w:sz w:val="44"/>
        </w:rPr>
        <w:t xml:space="preserve">в  </w:t>
      </w:r>
      <w:r w:rsidRPr="008D18AD">
        <w:rPr>
          <w:rFonts w:eastAsia="Lucida Sans Unicode"/>
          <w:b/>
          <w:sz w:val="44"/>
          <w:szCs w:val="40"/>
        </w:rPr>
        <w:t>КОСТРОМУ</w:t>
      </w:r>
      <w:proofErr w:type="gramEnd"/>
      <w:r w:rsidRPr="008D18AD">
        <w:rPr>
          <w:rFonts w:eastAsia="Lucida Sans Unicode"/>
          <w:b/>
          <w:sz w:val="44"/>
          <w:szCs w:val="40"/>
        </w:rPr>
        <w:t>-</w:t>
      </w:r>
    </w:p>
    <w:p w:rsidR="00A33C67" w:rsidRPr="008D18AD" w:rsidRDefault="00A33C67" w:rsidP="00A33C67">
      <w:pPr>
        <w:spacing w:after="0" w:line="240" w:lineRule="auto"/>
        <w:jc w:val="center"/>
        <w:rPr>
          <w:rFonts w:eastAsia="Lucida Sans Unicode"/>
          <w:b/>
          <w:sz w:val="44"/>
          <w:szCs w:val="40"/>
        </w:rPr>
      </w:pPr>
      <w:r>
        <w:rPr>
          <w:rFonts w:eastAsia="Lucida Sans Unicode"/>
          <w:b/>
          <w:sz w:val="44"/>
          <w:szCs w:val="40"/>
        </w:rPr>
        <w:t>г</w:t>
      </w:r>
      <w:r w:rsidRPr="008D18AD">
        <w:rPr>
          <w:rFonts w:eastAsia="Lucida Sans Unicode"/>
          <w:b/>
          <w:sz w:val="44"/>
          <w:szCs w:val="40"/>
        </w:rPr>
        <w:t xml:space="preserve">ород </w:t>
      </w:r>
      <w:r>
        <w:rPr>
          <w:rFonts w:eastAsia="Lucida Sans Unicode"/>
          <w:b/>
          <w:sz w:val="44"/>
          <w:szCs w:val="40"/>
        </w:rPr>
        <w:t>«</w:t>
      </w:r>
      <w:r w:rsidRPr="008D18AD">
        <w:rPr>
          <w:rFonts w:eastAsia="Lucida Sans Unicode"/>
          <w:b/>
          <w:sz w:val="44"/>
          <w:szCs w:val="40"/>
        </w:rPr>
        <w:t>Золотого кольца России</w:t>
      </w:r>
      <w:r>
        <w:rPr>
          <w:rFonts w:eastAsia="Lucida Sans Unicode"/>
          <w:b/>
          <w:sz w:val="44"/>
          <w:szCs w:val="40"/>
        </w:rPr>
        <w:t>»</w:t>
      </w:r>
    </w:p>
    <w:p w:rsidR="00A33C67" w:rsidRPr="00710578" w:rsidRDefault="00A33C67" w:rsidP="00A33C67">
      <w:pPr>
        <w:spacing w:after="0" w:line="240" w:lineRule="auto"/>
        <w:jc w:val="center"/>
        <w:rPr>
          <w:rFonts w:eastAsia="Lucida Sans Unicode"/>
          <w:b/>
          <w:sz w:val="32"/>
          <w:szCs w:val="40"/>
        </w:rPr>
      </w:pPr>
      <w:r w:rsidRPr="00710578">
        <w:rPr>
          <w:rFonts w:eastAsia="Lucida Sans Unicode"/>
          <w:b/>
          <w:sz w:val="32"/>
          <w:szCs w:val="40"/>
        </w:rPr>
        <w:t xml:space="preserve">    </w:t>
      </w:r>
    </w:p>
    <w:p w:rsidR="00A33C67" w:rsidRDefault="00A33C67" w:rsidP="00A33C67">
      <w:pPr>
        <w:spacing w:after="0" w:line="240" w:lineRule="auto"/>
        <w:rPr>
          <w:rFonts w:eastAsia="Lucida Sans Unicode"/>
          <w:b/>
          <w:sz w:val="32"/>
          <w:szCs w:val="40"/>
        </w:rPr>
      </w:pPr>
      <w:r>
        <w:rPr>
          <w:rFonts w:eastAsia="Lucida Sans Unicode"/>
          <w:b/>
          <w:sz w:val="32"/>
          <w:szCs w:val="40"/>
        </w:rPr>
        <w:t xml:space="preserve">                                  Стоимость </w:t>
      </w:r>
      <w:proofErr w:type="gramStart"/>
      <w:r>
        <w:rPr>
          <w:rFonts w:eastAsia="Lucida Sans Unicode"/>
          <w:b/>
          <w:sz w:val="32"/>
          <w:szCs w:val="40"/>
        </w:rPr>
        <w:t>тура :</w:t>
      </w:r>
      <w:proofErr w:type="gramEnd"/>
      <w:r>
        <w:rPr>
          <w:rFonts w:eastAsia="Lucida Sans Unicode"/>
          <w:b/>
          <w:sz w:val="32"/>
          <w:szCs w:val="40"/>
        </w:rPr>
        <w:t xml:space="preserve"> 3700 </w:t>
      </w:r>
      <w:r w:rsidRPr="00710578">
        <w:rPr>
          <w:rFonts w:eastAsia="Lucida Sans Unicode"/>
          <w:b/>
          <w:sz w:val="32"/>
          <w:szCs w:val="40"/>
        </w:rPr>
        <w:t>руб</w:t>
      </w:r>
      <w:r>
        <w:rPr>
          <w:rFonts w:eastAsia="Lucida Sans Unicode"/>
          <w:b/>
          <w:sz w:val="32"/>
          <w:szCs w:val="40"/>
        </w:rPr>
        <w:t>.-ребенок</w:t>
      </w:r>
    </w:p>
    <w:p w:rsidR="00A33C67" w:rsidRDefault="00A33C67" w:rsidP="00A33C67">
      <w:pPr>
        <w:spacing w:after="0" w:line="240" w:lineRule="auto"/>
        <w:rPr>
          <w:rFonts w:eastAsia="Lucida Sans Unicode"/>
          <w:b/>
          <w:sz w:val="32"/>
          <w:szCs w:val="40"/>
        </w:rPr>
      </w:pPr>
      <w:r>
        <w:rPr>
          <w:rFonts w:eastAsia="Lucida Sans Unicode"/>
          <w:b/>
          <w:sz w:val="32"/>
          <w:szCs w:val="40"/>
        </w:rPr>
        <w:t xml:space="preserve">                                                                : 3750 руб.-взрослый</w:t>
      </w:r>
    </w:p>
    <w:p w:rsidR="00A33C67" w:rsidRPr="00A33C67" w:rsidRDefault="00A33C67" w:rsidP="00A33C67">
      <w:pPr>
        <w:spacing w:after="0" w:line="240" w:lineRule="auto"/>
        <w:jc w:val="center"/>
        <w:rPr>
          <w:b/>
          <w:color w:val="FF0000"/>
          <w:sz w:val="32"/>
        </w:rPr>
      </w:pPr>
      <w:r w:rsidRPr="00A33C67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Членам Профсоюза и членам их семей -</w:t>
      </w:r>
      <w:r w:rsidRPr="00A33C67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</w:t>
      </w:r>
      <w:r w:rsidRPr="00A33C67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скидка 7%</w:t>
      </w:r>
    </w:p>
    <w:p w:rsidR="00A33C67" w:rsidRDefault="00A33C67" w:rsidP="00A33C67">
      <w:pPr>
        <w:spacing w:after="0" w:line="240" w:lineRule="auto"/>
        <w:rPr>
          <w:rStyle w:val="ac"/>
          <w:rFonts w:ascii="Verdana" w:hAnsi="Verdana"/>
          <w:sz w:val="28"/>
          <w:szCs w:val="32"/>
        </w:rPr>
      </w:pPr>
      <w:r>
        <w:rPr>
          <w:rStyle w:val="ac"/>
          <w:rFonts w:ascii="Verdana" w:hAnsi="Verdana"/>
          <w:sz w:val="28"/>
          <w:szCs w:val="32"/>
        </w:rPr>
        <w:t xml:space="preserve">                      </w:t>
      </w:r>
    </w:p>
    <w:p w:rsidR="00A33C67" w:rsidRPr="008D18AD" w:rsidRDefault="00A33C67" w:rsidP="00A33C67">
      <w:pPr>
        <w:spacing w:after="0" w:line="240" w:lineRule="auto"/>
        <w:rPr>
          <w:b/>
          <w:bCs/>
          <w:sz w:val="32"/>
          <w:szCs w:val="32"/>
        </w:rPr>
      </w:pPr>
      <w:r w:rsidRPr="008D18AD">
        <w:rPr>
          <w:rStyle w:val="ac"/>
          <w:sz w:val="28"/>
          <w:szCs w:val="32"/>
        </w:rPr>
        <w:t xml:space="preserve">                    </w:t>
      </w:r>
      <w:r w:rsidRPr="008D18AD">
        <w:rPr>
          <w:b/>
          <w:bCs/>
          <w:sz w:val="28"/>
          <w:lang w:eastAsia="ar-SA"/>
        </w:rPr>
        <w:t xml:space="preserve">       </w:t>
      </w:r>
      <w:r>
        <w:rPr>
          <w:b/>
          <w:bCs/>
          <w:sz w:val="28"/>
          <w:lang w:eastAsia="ar-SA"/>
        </w:rPr>
        <w:t xml:space="preserve">           </w:t>
      </w:r>
      <w:r w:rsidRPr="008D18AD">
        <w:rPr>
          <w:b/>
          <w:bCs/>
          <w:sz w:val="28"/>
          <w:lang w:eastAsia="ar-SA"/>
        </w:rPr>
        <w:t xml:space="preserve">  </w:t>
      </w:r>
      <w:r>
        <w:rPr>
          <w:b/>
          <w:bCs/>
          <w:sz w:val="28"/>
          <w:lang w:eastAsia="ar-SA"/>
        </w:rPr>
        <w:t xml:space="preserve">      </w:t>
      </w:r>
      <w:r w:rsidRPr="008D18AD">
        <w:rPr>
          <w:b/>
          <w:bCs/>
          <w:sz w:val="32"/>
          <w:lang w:eastAsia="ar-SA"/>
        </w:rPr>
        <w:t xml:space="preserve">Программа </w:t>
      </w:r>
      <w:proofErr w:type="gramStart"/>
      <w:r w:rsidRPr="008D18AD">
        <w:rPr>
          <w:b/>
          <w:bCs/>
          <w:sz w:val="32"/>
          <w:lang w:eastAsia="ar-SA"/>
        </w:rPr>
        <w:t>тура :</w:t>
      </w:r>
      <w:proofErr w:type="gramEnd"/>
      <w:r w:rsidRPr="008D18AD">
        <w:rPr>
          <w:b/>
          <w:bCs/>
          <w:sz w:val="32"/>
          <w:lang w:eastAsia="ar-SA"/>
        </w:rPr>
        <w:t xml:space="preserve"> </w:t>
      </w:r>
    </w:p>
    <w:p w:rsidR="00A33C67" w:rsidRPr="00C92622" w:rsidRDefault="00A33C67" w:rsidP="00A33C67">
      <w:pPr>
        <w:spacing w:after="0" w:line="240" w:lineRule="auto"/>
        <w:rPr>
          <w:rFonts w:ascii="Verdana" w:hAnsi="Verdana"/>
          <w:b/>
          <w:bCs/>
          <w:sz w:val="32"/>
          <w:szCs w:val="32"/>
        </w:rPr>
      </w:pPr>
    </w:p>
    <w:p w:rsidR="00A33C67" w:rsidRPr="00106C5D" w:rsidRDefault="00A33C67" w:rsidP="00A33C67">
      <w:pPr>
        <w:tabs>
          <w:tab w:val="left" w:pos="5475"/>
        </w:tabs>
        <w:spacing w:after="0" w:line="240" w:lineRule="auto"/>
        <w:rPr>
          <w:rFonts w:ascii="Calibri" w:hAnsi="Calibri"/>
          <w:b/>
        </w:rPr>
      </w:pPr>
      <w:r w:rsidRPr="009D77F1">
        <w:rPr>
          <w:rFonts w:ascii="Georgia" w:hAnsi="Georgia"/>
          <w:b/>
          <w:sz w:val="28"/>
        </w:rPr>
        <w:t xml:space="preserve">  </w:t>
      </w:r>
    </w:p>
    <w:p w:rsidR="00A33C67" w:rsidRPr="00AE0636" w:rsidRDefault="00A33C67" w:rsidP="00A33C67">
      <w:pPr>
        <w:tabs>
          <w:tab w:val="left" w:pos="5475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Отправление :</w:t>
      </w:r>
      <w:proofErr w:type="gramEnd"/>
    </w:p>
    <w:p w:rsidR="00A33C67" w:rsidRPr="00AE0636" w:rsidRDefault="00A33C67" w:rsidP="00A33C67">
      <w:pPr>
        <w:spacing w:after="0" w:line="240" w:lineRule="auto"/>
        <w:rPr>
          <w:b/>
        </w:rPr>
      </w:pPr>
      <w:r w:rsidRPr="00AE0636">
        <w:rPr>
          <w:b/>
        </w:rPr>
        <w:t xml:space="preserve">    </w:t>
      </w:r>
      <w:r>
        <w:rPr>
          <w:b/>
        </w:rPr>
        <w:t xml:space="preserve"> </w:t>
      </w:r>
      <w:r w:rsidRPr="00AE0636">
        <w:rPr>
          <w:b/>
        </w:rPr>
        <w:t>04:20 ч.- из г.</w:t>
      </w:r>
      <w:r>
        <w:rPr>
          <w:b/>
        </w:rPr>
        <w:t xml:space="preserve"> </w:t>
      </w:r>
      <w:proofErr w:type="spellStart"/>
      <w:r w:rsidRPr="00AE0636">
        <w:rPr>
          <w:b/>
        </w:rPr>
        <w:t>Н.Новгород</w:t>
      </w:r>
      <w:proofErr w:type="spellEnd"/>
    </w:p>
    <w:p w:rsidR="00A33C67" w:rsidRPr="00AE0636" w:rsidRDefault="00A33C67" w:rsidP="00A33C67">
      <w:pPr>
        <w:spacing w:after="0" w:line="240" w:lineRule="auto"/>
        <w:rPr>
          <w:b/>
          <w:sz w:val="18"/>
        </w:rPr>
      </w:pPr>
      <w:r w:rsidRPr="00AE0636">
        <w:rPr>
          <w:b/>
        </w:rPr>
        <w:t xml:space="preserve">   </w:t>
      </w:r>
      <w:r>
        <w:rPr>
          <w:b/>
        </w:rPr>
        <w:t xml:space="preserve">  </w:t>
      </w:r>
      <w:r w:rsidRPr="00AE0636">
        <w:rPr>
          <w:b/>
        </w:rPr>
        <w:t xml:space="preserve">05:00ч.- </w:t>
      </w:r>
      <w:proofErr w:type="gramStart"/>
      <w:r w:rsidRPr="00AE0636">
        <w:rPr>
          <w:b/>
        </w:rPr>
        <w:t>из  г.</w:t>
      </w:r>
      <w:proofErr w:type="gramEnd"/>
      <w:r w:rsidRPr="00AE0636">
        <w:rPr>
          <w:b/>
        </w:rPr>
        <w:t xml:space="preserve"> Дзержинска</w:t>
      </w:r>
    </w:p>
    <w:p w:rsidR="00A33C67" w:rsidRDefault="00A33C67" w:rsidP="00A33C67">
      <w:pPr>
        <w:spacing w:after="0" w:line="240" w:lineRule="auto"/>
        <w:rPr>
          <w:szCs w:val="28"/>
        </w:rPr>
      </w:pPr>
      <w:r>
        <w:rPr>
          <w:b/>
          <w:sz w:val="20"/>
        </w:rPr>
        <w:t xml:space="preserve">   </w:t>
      </w:r>
      <w:r w:rsidRPr="00AE0636">
        <w:rPr>
          <w:rStyle w:val="ac"/>
          <w:szCs w:val="20"/>
        </w:rPr>
        <w:t>10:30 ч</w:t>
      </w:r>
      <w:r w:rsidRPr="00AE0636">
        <w:rPr>
          <w:rStyle w:val="ac"/>
          <w:sz w:val="16"/>
          <w:szCs w:val="20"/>
        </w:rPr>
        <w:t>. -</w:t>
      </w:r>
      <w:r>
        <w:rPr>
          <w:rStyle w:val="ac"/>
          <w:sz w:val="16"/>
          <w:szCs w:val="20"/>
        </w:rPr>
        <w:t xml:space="preserve"> </w:t>
      </w:r>
      <w:r w:rsidRPr="00AE0636">
        <w:rPr>
          <w:rStyle w:val="ac"/>
          <w:sz w:val="16"/>
          <w:szCs w:val="20"/>
        </w:rPr>
        <w:t xml:space="preserve"> </w:t>
      </w:r>
      <w:r w:rsidRPr="00AE0636">
        <w:rPr>
          <w:rStyle w:val="ac"/>
          <w:szCs w:val="28"/>
        </w:rPr>
        <w:t xml:space="preserve">Прибытие </w:t>
      </w:r>
      <w:r w:rsidRPr="00AE0636">
        <w:rPr>
          <w:szCs w:val="28"/>
          <w:lang w:eastAsia="ar-SA"/>
        </w:rPr>
        <w:t>группы в Кострому</w:t>
      </w:r>
      <w:r>
        <w:rPr>
          <w:szCs w:val="28"/>
          <w:lang w:eastAsia="ar-SA"/>
        </w:rPr>
        <w:t xml:space="preserve"> </w:t>
      </w:r>
      <w:r w:rsidRPr="00AE0636">
        <w:rPr>
          <w:szCs w:val="28"/>
          <w:lang w:eastAsia="ar-SA"/>
        </w:rPr>
        <w:t>(ориентировочно). Встреча с гидом.</w:t>
      </w:r>
      <w:r w:rsidRPr="00AE0636">
        <w:rPr>
          <w:b/>
          <w:szCs w:val="28"/>
        </w:rPr>
        <w:t xml:space="preserve"> Обзорная экскурсия по городу «Кострома - Душа России»</w:t>
      </w:r>
      <w:r w:rsidRPr="00AE0636">
        <w:rPr>
          <w:szCs w:val="28"/>
        </w:rPr>
        <w:t>: старинный русский город на Волге очарует с первой минуты.</w:t>
      </w:r>
    </w:p>
    <w:p w:rsidR="00A33C67" w:rsidRPr="00AE0636" w:rsidRDefault="00A33C67" w:rsidP="00A33C67">
      <w:pPr>
        <w:spacing w:after="0" w:line="240" w:lineRule="auto"/>
        <w:rPr>
          <w:szCs w:val="28"/>
        </w:rPr>
      </w:pPr>
      <w:r>
        <w:rPr>
          <w:rStyle w:val="ac"/>
          <w:szCs w:val="20"/>
        </w:rPr>
        <w:t xml:space="preserve">  </w:t>
      </w:r>
      <w:r w:rsidRPr="00AE0636">
        <w:rPr>
          <w:szCs w:val="28"/>
        </w:rPr>
        <w:t xml:space="preserve"> Панорама центральной части города, площадь «сковородка», уникальные торговые ряды, пожарная каланча, выход на современную набережную, откуда открывается шикарный вид на Волгу, </w:t>
      </w:r>
      <w:proofErr w:type="spellStart"/>
      <w:r w:rsidRPr="00AE0636">
        <w:rPr>
          <w:b/>
          <w:szCs w:val="28"/>
        </w:rPr>
        <w:t>ИпатЬевский</w:t>
      </w:r>
      <w:proofErr w:type="spellEnd"/>
      <w:r w:rsidRPr="00AE0636">
        <w:rPr>
          <w:b/>
          <w:szCs w:val="28"/>
        </w:rPr>
        <w:t xml:space="preserve"> </w:t>
      </w:r>
      <w:proofErr w:type="gramStart"/>
      <w:r w:rsidRPr="00AE0636">
        <w:rPr>
          <w:b/>
          <w:szCs w:val="28"/>
        </w:rPr>
        <w:t xml:space="preserve">монастырь  </w:t>
      </w:r>
      <w:r w:rsidRPr="00AE0636">
        <w:rPr>
          <w:szCs w:val="28"/>
        </w:rPr>
        <w:t>-</w:t>
      </w:r>
      <w:proofErr w:type="gramEnd"/>
      <w:r w:rsidRPr="00AE0636">
        <w:rPr>
          <w:szCs w:val="28"/>
        </w:rPr>
        <w:t xml:space="preserve">  никого не оставит равнодушным! </w:t>
      </w:r>
    </w:p>
    <w:p w:rsidR="00A33C67" w:rsidRPr="00AE0636" w:rsidRDefault="00A33C67" w:rsidP="00A33C67">
      <w:pPr>
        <w:spacing w:after="0" w:line="240" w:lineRule="auto"/>
        <w:rPr>
          <w:b/>
          <w:szCs w:val="28"/>
        </w:rPr>
      </w:pPr>
      <w:r w:rsidRPr="00AE0636">
        <w:rPr>
          <w:szCs w:val="28"/>
        </w:rPr>
        <w:t xml:space="preserve">Посещение </w:t>
      </w:r>
      <w:r w:rsidRPr="00AE0636">
        <w:rPr>
          <w:b/>
          <w:szCs w:val="28"/>
        </w:rPr>
        <w:t xml:space="preserve">Кафедрального собора </w:t>
      </w:r>
      <w:proofErr w:type="spellStart"/>
      <w:r w:rsidRPr="00AE0636">
        <w:rPr>
          <w:b/>
          <w:szCs w:val="28"/>
        </w:rPr>
        <w:t>Богоявленско</w:t>
      </w:r>
      <w:proofErr w:type="spellEnd"/>
      <w:r w:rsidRPr="00AE0636">
        <w:rPr>
          <w:b/>
          <w:szCs w:val="28"/>
        </w:rPr>
        <w:t xml:space="preserve">- Анастасьиного женского </w:t>
      </w:r>
      <w:proofErr w:type="gramStart"/>
      <w:r w:rsidRPr="00AE0636">
        <w:rPr>
          <w:b/>
          <w:szCs w:val="28"/>
        </w:rPr>
        <w:t>монастыря</w:t>
      </w:r>
      <w:r w:rsidRPr="00AE0636">
        <w:rPr>
          <w:szCs w:val="28"/>
        </w:rPr>
        <w:t xml:space="preserve"> ,</w:t>
      </w:r>
      <w:proofErr w:type="gramEnd"/>
      <w:r w:rsidRPr="00AE0636">
        <w:rPr>
          <w:szCs w:val="28"/>
        </w:rPr>
        <w:t xml:space="preserve"> в     котором    находится  святыня земли Костромской – чудотворная икона  </w:t>
      </w:r>
      <w:r w:rsidRPr="00AE0636">
        <w:rPr>
          <w:b/>
          <w:szCs w:val="28"/>
        </w:rPr>
        <w:t>Федоровской Божией матери.</w:t>
      </w:r>
    </w:p>
    <w:p w:rsidR="00A33C67" w:rsidRPr="00AE0636" w:rsidRDefault="00A33C67" w:rsidP="00A33C67">
      <w:pPr>
        <w:spacing w:after="0" w:line="240" w:lineRule="auto"/>
        <w:rPr>
          <w:b/>
          <w:szCs w:val="28"/>
        </w:rPr>
      </w:pPr>
      <w:r w:rsidRPr="00AE0636">
        <w:rPr>
          <w:b/>
          <w:szCs w:val="28"/>
        </w:rPr>
        <w:t xml:space="preserve">     13:00 ч. -</w:t>
      </w:r>
      <w:r>
        <w:rPr>
          <w:b/>
          <w:szCs w:val="28"/>
        </w:rPr>
        <w:t xml:space="preserve"> </w:t>
      </w:r>
      <w:r w:rsidRPr="00AE0636">
        <w:rPr>
          <w:b/>
          <w:szCs w:val="28"/>
        </w:rPr>
        <w:t xml:space="preserve">Обед в кафе </w:t>
      </w:r>
    </w:p>
    <w:p w:rsidR="00A33C67" w:rsidRPr="00AE0636" w:rsidRDefault="00A33C67" w:rsidP="00A33C67">
      <w:pPr>
        <w:spacing w:after="0" w:line="240" w:lineRule="auto"/>
        <w:rPr>
          <w:szCs w:val="28"/>
        </w:rPr>
      </w:pPr>
      <w:r w:rsidRPr="00AE0636">
        <w:rPr>
          <w:b/>
          <w:szCs w:val="28"/>
        </w:rPr>
        <w:t xml:space="preserve">     </w:t>
      </w:r>
      <w:r w:rsidRPr="00AE0636">
        <w:rPr>
          <w:b/>
          <w:iCs/>
          <w:szCs w:val="28"/>
        </w:rPr>
        <w:t>14:00 ч. - Посещение Музея сыра.</w:t>
      </w:r>
      <w:r w:rsidRPr="00AE0636">
        <w:rPr>
          <w:b/>
          <w:szCs w:val="28"/>
        </w:rPr>
        <w:t xml:space="preserve"> Интерактивная экскурсия «Сырные истории» </w:t>
      </w:r>
      <w:r>
        <w:rPr>
          <w:b/>
          <w:szCs w:val="28"/>
        </w:rPr>
        <w:t>-</w:t>
      </w:r>
      <w:r w:rsidRPr="00AE0636">
        <w:rPr>
          <w:b/>
          <w:szCs w:val="28"/>
        </w:rPr>
        <w:t xml:space="preserve">  СУПЕР!!!</w:t>
      </w:r>
    </w:p>
    <w:p w:rsidR="00A33C67" w:rsidRDefault="00A33C67" w:rsidP="00A33C67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Lucida Sans Unicode"/>
          <w:szCs w:val="28"/>
          <w:lang/>
        </w:rPr>
      </w:pPr>
      <w:r w:rsidRPr="00AE0636">
        <w:rPr>
          <w:rFonts w:eastAsia="Lucida Sans Unicode"/>
          <w:szCs w:val="28"/>
          <w:lang/>
        </w:rPr>
        <w:t xml:space="preserve">Сырный </w:t>
      </w:r>
      <w:proofErr w:type="spellStart"/>
      <w:r w:rsidRPr="00AE0636">
        <w:rPr>
          <w:rFonts w:eastAsia="Lucida Sans Unicode"/>
          <w:szCs w:val="28"/>
          <w:lang/>
        </w:rPr>
        <w:t>сомелье</w:t>
      </w:r>
      <w:bookmarkStart w:id="0" w:name="_GoBack"/>
      <w:bookmarkEnd w:id="0"/>
      <w:proofErr w:type="spellEnd"/>
      <w:r w:rsidRPr="00AE0636">
        <w:rPr>
          <w:rFonts w:eastAsia="Lucida Sans Unicode"/>
          <w:szCs w:val="28"/>
          <w:lang/>
        </w:rPr>
        <w:t xml:space="preserve">, известный в узких кругах специалист по сыру, проведет гостей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 Вас ожидают странные артефакты и хитрые сюрпризы, игры и </w:t>
      </w:r>
      <w:r w:rsidRPr="00AE0636">
        <w:rPr>
          <w:rFonts w:eastAsia="Lucida Sans Unicode"/>
          <w:b/>
          <w:szCs w:val="28"/>
          <w:lang/>
        </w:rPr>
        <w:t>даже сможем подоить Костромскую буренку</w:t>
      </w:r>
      <w:r w:rsidRPr="00AE0636">
        <w:rPr>
          <w:rFonts w:eastAsia="Lucida Sans Unicode"/>
          <w:szCs w:val="28"/>
          <w:lang/>
        </w:rPr>
        <w:t>. Заметьте, фотографировать везде категорически разрешается!</w:t>
      </w:r>
    </w:p>
    <w:p w:rsidR="00A33C67" w:rsidRPr="00AE0636" w:rsidRDefault="00A33C67" w:rsidP="00A33C67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Lucida Sans Unicode"/>
          <w:szCs w:val="28"/>
          <w:lang/>
        </w:rPr>
      </w:pPr>
      <w:r w:rsidRPr="00AE0636">
        <w:rPr>
          <w:rFonts w:eastAsia="Lucida Sans Unicode"/>
          <w:b/>
          <w:szCs w:val="28"/>
          <w:lang/>
        </w:rPr>
        <w:t>15:00ч.-</w:t>
      </w:r>
      <w:r>
        <w:rPr>
          <w:rFonts w:eastAsia="Lucida Sans Unicode"/>
          <w:b/>
          <w:szCs w:val="28"/>
          <w:lang/>
        </w:rPr>
        <w:t xml:space="preserve"> </w:t>
      </w:r>
      <w:r w:rsidRPr="00AE0636">
        <w:rPr>
          <w:rFonts w:eastAsia="Lucida Sans Unicode"/>
          <w:b/>
          <w:szCs w:val="28"/>
          <w:lang/>
        </w:rPr>
        <w:t xml:space="preserve">Посещения музея «Моды Снегурочки». </w:t>
      </w:r>
      <w:r w:rsidRPr="00301675">
        <w:rPr>
          <w:rFonts w:eastAsia="Lucida Sans Unicode"/>
          <w:szCs w:val="28"/>
          <w:lang/>
        </w:rPr>
        <w:t>Увидим</w:t>
      </w:r>
      <w:r w:rsidRPr="00AE0636">
        <w:rPr>
          <w:color w:val="333333"/>
          <w:sz w:val="20"/>
          <w:shd w:val="clear" w:color="auto" w:fill="FFFFFF"/>
        </w:rPr>
        <w:t xml:space="preserve"> </w:t>
      </w:r>
      <w:r w:rsidRPr="00AE0636">
        <w:rPr>
          <w:color w:val="333333"/>
          <w:shd w:val="clear" w:color="auto" w:fill="FFFFFF"/>
        </w:rPr>
        <w:t>композицию " Деревенька Берендея", побываем в гостях у А.Н.</w:t>
      </w:r>
      <w:r>
        <w:rPr>
          <w:color w:val="333333"/>
          <w:shd w:val="clear" w:color="auto" w:fill="FFFFFF"/>
        </w:rPr>
        <w:t xml:space="preserve"> </w:t>
      </w:r>
      <w:r w:rsidRPr="00AE0636">
        <w:rPr>
          <w:color w:val="333333"/>
          <w:shd w:val="clear" w:color="auto" w:fill="FFFFFF"/>
        </w:rPr>
        <w:t xml:space="preserve">Островского, полюбуемся роскошными костюмами Снегурочки. Опытный кутюрье </w:t>
      </w:r>
      <w:proofErr w:type="gramStart"/>
      <w:r w:rsidRPr="00AE0636">
        <w:rPr>
          <w:color w:val="333333"/>
          <w:shd w:val="clear" w:color="auto" w:fill="FFFFFF"/>
        </w:rPr>
        <w:t>подберет  стильные</w:t>
      </w:r>
      <w:proofErr w:type="gramEnd"/>
      <w:r w:rsidRPr="00AE0636">
        <w:rPr>
          <w:color w:val="333333"/>
          <w:shd w:val="clear" w:color="auto" w:fill="FFFFFF"/>
        </w:rPr>
        <w:t xml:space="preserve"> наряды, и под музыку и аплодисменты вы пройдетесь по красной дорожке.</w:t>
      </w:r>
    </w:p>
    <w:p w:rsidR="00A33C67" w:rsidRPr="00AE0636" w:rsidRDefault="00A33C67" w:rsidP="00A33C67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Lucida Sans Unicode"/>
          <w:szCs w:val="28"/>
          <w:lang/>
        </w:rPr>
      </w:pPr>
      <w:r w:rsidRPr="00AE0636">
        <w:rPr>
          <w:rFonts w:eastAsia="Lucida Sans Unicode"/>
          <w:b/>
          <w:szCs w:val="28"/>
          <w:lang/>
        </w:rPr>
        <w:t>16:00 ч</w:t>
      </w:r>
      <w:r w:rsidRPr="00AE0636">
        <w:rPr>
          <w:rFonts w:eastAsia="Lucida Sans Unicode"/>
          <w:szCs w:val="28"/>
          <w:lang/>
        </w:rPr>
        <w:t xml:space="preserve">.- </w:t>
      </w:r>
      <w:r w:rsidRPr="00AE0636">
        <w:rPr>
          <w:rFonts w:eastAsia="Lucida Sans Unicode"/>
          <w:bCs/>
          <w:color w:val="000000"/>
          <w:szCs w:val="28"/>
          <w:lang/>
        </w:rPr>
        <w:t xml:space="preserve">В свободное </w:t>
      </w:r>
      <w:proofErr w:type="gramStart"/>
      <w:r w:rsidRPr="00AE0636">
        <w:rPr>
          <w:rFonts w:eastAsia="Lucida Sans Unicode"/>
          <w:bCs/>
          <w:color w:val="000000"/>
          <w:szCs w:val="28"/>
          <w:lang/>
        </w:rPr>
        <w:t>время:  посещение</w:t>
      </w:r>
      <w:proofErr w:type="gramEnd"/>
      <w:r w:rsidRPr="00AE0636">
        <w:rPr>
          <w:rFonts w:eastAsia="Lucida Sans Unicode"/>
          <w:bCs/>
          <w:color w:val="000000"/>
          <w:szCs w:val="28"/>
          <w:lang/>
        </w:rPr>
        <w:t xml:space="preserve"> </w:t>
      </w:r>
      <w:r w:rsidRPr="00301675">
        <w:rPr>
          <w:rFonts w:eastAsia="Lucida Sans Unicode"/>
          <w:b/>
          <w:bCs/>
          <w:color w:val="000000"/>
          <w:szCs w:val="28"/>
          <w:lang/>
        </w:rPr>
        <w:t>Сырной Биржи,</w:t>
      </w:r>
      <w:r w:rsidRPr="00AE0636">
        <w:rPr>
          <w:rFonts w:eastAsia="Lucida Sans Unicode"/>
          <w:bCs/>
          <w:color w:val="000000"/>
          <w:szCs w:val="28"/>
          <w:lang/>
        </w:rPr>
        <w:t xml:space="preserve"> магазинов льна, покупки черной соли и  сувениров.</w:t>
      </w:r>
    </w:p>
    <w:p w:rsidR="00F63BCB" w:rsidRDefault="00A33C67" w:rsidP="00A33C67">
      <w:pPr>
        <w:spacing w:after="0" w:line="240" w:lineRule="auto"/>
      </w:pPr>
      <w:r w:rsidRPr="00AE0636">
        <w:rPr>
          <w:rFonts w:eastAsia="Lucida Sans Unicode"/>
          <w:b/>
          <w:color w:val="000000"/>
          <w:szCs w:val="28"/>
          <w:lang/>
        </w:rPr>
        <w:t xml:space="preserve">       17:30 ч. Сбор в авто. Отправление домой</w:t>
      </w: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F685F"/>
    <w:rsid w:val="005723F8"/>
    <w:rsid w:val="0060671E"/>
    <w:rsid w:val="00656C6A"/>
    <w:rsid w:val="00787C70"/>
    <w:rsid w:val="00837956"/>
    <w:rsid w:val="008566B5"/>
    <w:rsid w:val="00A33C67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ac">
    <w:name w:val="Strong"/>
    <w:basedOn w:val="a0"/>
    <w:uiPriority w:val="22"/>
    <w:qFormat/>
    <w:rsid w:val="00A33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2021-08-09T10:33:00Z</dcterms:created>
  <dcterms:modified xsi:type="dcterms:W3CDTF">2021-08-09T10:33:00Z</dcterms:modified>
</cp:coreProperties>
</file>