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B05" w:rsidRPr="00743800" w:rsidRDefault="00BF4B05" w:rsidP="00BF4B05">
      <w:pPr>
        <w:spacing w:line="18" w:lineRule="atLeast"/>
        <w:ind w:firstLine="142"/>
        <w:jc w:val="center"/>
        <w:rPr>
          <w:b/>
          <w:i/>
          <w:sz w:val="28"/>
          <w:szCs w:val="28"/>
        </w:rPr>
      </w:pPr>
      <w:r w:rsidRPr="00743800">
        <w:rPr>
          <w:b/>
          <w:i/>
          <w:sz w:val="28"/>
          <w:szCs w:val="28"/>
        </w:rPr>
        <w:t>Образец оформления статьи:</w:t>
      </w:r>
    </w:p>
    <w:p w:rsidR="00BF4B05" w:rsidRPr="00743800" w:rsidRDefault="00BF4B05" w:rsidP="00BF4B05">
      <w:pPr>
        <w:spacing w:line="18" w:lineRule="atLeast"/>
        <w:ind w:firstLine="142"/>
        <w:rPr>
          <w:sz w:val="28"/>
          <w:szCs w:val="28"/>
        </w:rPr>
      </w:pPr>
    </w:p>
    <w:p w:rsidR="00BF4B05" w:rsidRPr="00743800" w:rsidRDefault="00BF4B05" w:rsidP="00BF4B05">
      <w:pPr>
        <w:spacing w:line="18" w:lineRule="atLeast"/>
        <w:rPr>
          <w:sz w:val="28"/>
          <w:szCs w:val="28"/>
        </w:rPr>
      </w:pPr>
      <w:r w:rsidRPr="00743800">
        <w:rPr>
          <w:sz w:val="28"/>
          <w:szCs w:val="28"/>
        </w:rPr>
        <w:t>УДК 631.1.017</w:t>
      </w:r>
    </w:p>
    <w:p w:rsidR="00BF4B05" w:rsidRPr="00743800" w:rsidRDefault="00BF4B05" w:rsidP="00BF4B05">
      <w:pPr>
        <w:spacing w:line="18" w:lineRule="atLeast"/>
        <w:rPr>
          <w:b/>
          <w:i/>
          <w:sz w:val="28"/>
          <w:szCs w:val="28"/>
        </w:rPr>
      </w:pPr>
    </w:p>
    <w:p w:rsidR="00BF4B05" w:rsidRPr="00743800" w:rsidRDefault="00BF4B05" w:rsidP="00BF4B05">
      <w:pPr>
        <w:spacing w:line="18" w:lineRule="atLeast"/>
        <w:rPr>
          <w:b/>
          <w:i/>
          <w:sz w:val="28"/>
          <w:szCs w:val="28"/>
        </w:rPr>
      </w:pPr>
      <w:r w:rsidRPr="00743800">
        <w:rPr>
          <w:b/>
          <w:i/>
          <w:sz w:val="28"/>
          <w:szCs w:val="28"/>
        </w:rPr>
        <w:t>И. Г. Генералов</w:t>
      </w:r>
    </w:p>
    <w:p w:rsidR="00BF4B05" w:rsidRPr="00743800" w:rsidRDefault="00BF4B05" w:rsidP="00BF4B05">
      <w:pPr>
        <w:spacing w:line="18" w:lineRule="atLeast"/>
        <w:rPr>
          <w:i/>
          <w:sz w:val="28"/>
          <w:szCs w:val="28"/>
        </w:rPr>
      </w:pPr>
      <w:r w:rsidRPr="00743800">
        <w:rPr>
          <w:i/>
          <w:sz w:val="28"/>
          <w:szCs w:val="28"/>
        </w:rPr>
        <w:t>преподаватель, e-</w:t>
      </w:r>
      <w:proofErr w:type="spellStart"/>
      <w:r w:rsidRPr="00743800">
        <w:rPr>
          <w:i/>
          <w:sz w:val="28"/>
          <w:szCs w:val="28"/>
        </w:rPr>
        <w:t>mail</w:t>
      </w:r>
      <w:proofErr w:type="spellEnd"/>
      <w:r w:rsidRPr="00743800">
        <w:rPr>
          <w:i/>
          <w:sz w:val="28"/>
          <w:szCs w:val="28"/>
        </w:rPr>
        <w:t xml:space="preserve"> 12345@</w:t>
      </w:r>
      <w:r w:rsidRPr="00743800">
        <w:rPr>
          <w:i/>
          <w:sz w:val="28"/>
          <w:szCs w:val="28"/>
          <w:lang w:val="en-US"/>
        </w:rPr>
        <w:t>mail</w:t>
      </w:r>
      <w:r w:rsidRPr="00743800">
        <w:rPr>
          <w:i/>
          <w:sz w:val="28"/>
          <w:szCs w:val="28"/>
        </w:rPr>
        <w:t>.</w:t>
      </w:r>
      <w:proofErr w:type="spellStart"/>
      <w:r w:rsidRPr="00743800">
        <w:rPr>
          <w:i/>
          <w:sz w:val="28"/>
          <w:szCs w:val="28"/>
          <w:lang w:val="en-US"/>
        </w:rPr>
        <w:t>ru</w:t>
      </w:r>
      <w:proofErr w:type="spellEnd"/>
    </w:p>
    <w:p w:rsidR="00BF4B05" w:rsidRPr="00743800" w:rsidRDefault="00BF4B05" w:rsidP="00BF4B05">
      <w:pPr>
        <w:spacing w:line="18" w:lineRule="atLeast"/>
        <w:rPr>
          <w:b/>
          <w:i/>
          <w:sz w:val="28"/>
          <w:szCs w:val="28"/>
        </w:rPr>
      </w:pPr>
      <w:r w:rsidRPr="00743800">
        <w:rPr>
          <w:b/>
          <w:i/>
          <w:sz w:val="28"/>
          <w:szCs w:val="28"/>
        </w:rPr>
        <w:t>С. А. Суслов</w:t>
      </w:r>
    </w:p>
    <w:p w:rsidR="00BF4B05" w:rsidRPr="00743800" w:rsidRDefault="00BF4B05" w:rsidP="00BF4B05">
      <w:pPr>
        <w:spacing w:line="18" w:lineRule="atLeast"/>
        <w:jc w:val="both"/>
        <w:rPr>
          <w:i/>
          <w:sz w:val="28"/>
          <w:szCs w:val="28"/>
        </w:rPr>
      </w:pPr>
      <w:r w:rsidRPr="00743800">
        <w:rPr>
          <w:i/>
          <w:sz w:val="28"/>
          <w:szCs w:val="28"/>
        </w:rPr>
        <w:t>к.э.н., доцент кафедры «Экономика и автоматизация бизнес-процессов»,</w:t>
      </w:r>
    </w:p>
    <w:p w:rsidR="00BF4B05" w:rsidRPr="00743800" w:rsidRDefault="00BF4B05" w:rsidP="00BF4B05">
      <w:pPr>
        <w:spacing w:line="18" w:lineRule="atLeast"/>
        <w:rPr>
          <w:i/>
          <w:sz w:val="28"/>
          <w:szCs w:val="28"/>
        </w:rPr>
      </w:pPr>
      <w:r w:rsidRPr="00743800">
        <w:rPr>
          <w:i/>
          <w:sz w:val="28"/>
          <w:szCs w:val="28"/>
        </w:rPr>
        <w:t>e-</w:t>
      </w:r>
      <w:proofErr w:type="spellStart"/>
      <w:r w:rsidRPr="00743800">
        <w:rPr>
          <w:i/>
          <w:sz w:val="28"/>
          <w:szCs w:val="28"/>
        </w:rPr>
        <w:t>mail</w:t>
      </w:r>
      <w:proofErr w:type="spellEnd"/>
      <w:r w:rsidRPr="00743800">
        <w:rPr>
          <w:i/>
          <w:sz w:val="28"/>
          <w:szCs w:val="28"/>
        </w:rPr>
        <w:t xml:space="preserve"> 12345@</w:t>
      </w:r>
      <w:r w:rsidRPr="00743800">
        <w:rPr>
          <w:i/>
          <w:sz w:val="28"/>
          <w:szCs w:val="28"/>
          <w:lang w:val="en-US"/>
        </w:rPr>
        <w:t>mail</w:t>
      </w:r>
      <w:r w:rsidRPr="00743800">
        <w:rPr>
          <w:i/>
          <w:sz w:val="28"/>
          <w:szCs w:val="28"/>
        </w:rPr>
        <w:t>.</w:t>
      </w:r>
      <w:proofErr w:type="spellStart"/>
      <w:r w:rsidRPr="00743800">
        <w:rPr>
          <w:i/>
          <w:sz w:val="28"/>
          <w:szCs w:val="28"/>
          <w:lang w:val="en-US"/>
        </w:rPr>
        <w:t>ru</w:t>
      </w:r>
      <w:proofErr w:type="spellEnd"/>
    </w:p>
    <w:p w:rsidR="00BF4B05" w:rsidRPr="00743800" w:rsidRDefault="00BF4B05" w:rsidP="00BF4B05">
      <w:pPr>
        <w:spacing w:line="18" w:lineRule="atLeast"/>
        <w:jc w:val="right"/>
        <w:rPr>
          <w:i/>
          <w:sz w:val="28"/>
          <w:szCs w:val="28"/>
          <w:u w:val="single"/>
        </w:rPr>
      </w:pPr>
      <w:r w:rsidRPr="00743800">
        <w:rPr>
          <w:i/>
          <w:sz w:val="28"/>
          <w:szCs w:val="28"/>
        </w:rPr>
        <w:t xml:space="preserve">ГБОУ ВО НГИЭУ, г. </w:t>
      </w:r>
      <w:proofErr w:type="spellStart"/>
      <w:r w:rsidRPr="00743800">
        <w:rPr>
          <w:i/>
          <w:sz w:val="28"/>
          <w:szCs w:val="28"/>
        </w:rPr>
        <w:t>Княгинино</w:t>
      </w:r>
      <w:proofErr w:type="spellEnd"/>
    </w:p>
    <w:p w:rsidR="00BF4B05" w:rsidRPr="00743800" w:rsidRDefault="00BF4B05" w:rsidP="00BF4B05">
      <w:pPr>
        <w:spacing w:line="18" w:lineRule="atLeast"/>
        <w:jc w:val="center"/>
        <w:rPr>
          <w:i/>
          <w:sz w:val="28"/>
          <w:szCs w:val="28"/>
        </w:rPr>
      </w:pPr>
    </w:p>
    <w:p w:rsidR="00BF4B05" w:rsidRPr="00743800" w:rsidRDefault="00BF4B05" w:rsidP="00BF4B05">
      <w:pPr>
        <w:spacing w:line="18" w:lineRule="atLeast"/>
        <w:ind w:firstLine="142"/>
        <w:jc w:val="center"/>
        <w:rPr>
          <w:b/>
          <w:sz w:val="28"/>
          <w:szCs w:val="28"/>
        </w:rPr>
      </w:pPr>
      <w:r w:rsidRPr="00743800">
        <w:rPr>
          <w:b/>
          <w:sz w:val="28"/>
          <w:szCs w:val="28"/>
        </w:rPr>
        <w:t>ПРИМЕНЕНИЕ СИСТЕМ СЕВООБОРОТОВ И УДОБРЕНИЙ</w:t>
      </w:r>
    </w:p>
    <w:p w:rsidR="00BF4B05" w:rsidRPr="00743800" w:rsidRDefault="00BF4B05" w:rsidP="00BF4B05">
      <w:pPr>
        <w:spacing w:line="18" w:lineRule="atLeast"/>
        <w:ind w:firstLine="142"/>
        <w:jc w:val="both"/>
        <w:rPr>
          <w:i/>
          <w:sz w:val="28"/>
          <w:szCs w:val="28"/>
        </w:rPr>
      </w:pPr>
    </w:p>
    <w:p w:rsidR="00BF4B05" w:rsidRPr="00743800" w:rsidRDefault="00BF4B05" w:rsidP="00BF4B05">
      <w:pPr>
        <w:spacing w:line="18" w:lineRule="atLeast"/>
        <w:ind w:right="-10" w:firstLine="142"/>
        <w:jc w:val="both"/>
        <w:rPr>
          <w:sz w:val="28"/>
          <w:szCs w:val="28"/>
        </w:rPr>
      </w:pPr>
      <w:r w:rsidRPr="00743800">
        <w:rPr>
          <w:sz w:val="28"/>
          <w:szCs w:val="28"/>
        </w:rPr>
        <w:t>Одним из актуальных вопросов сельского хозяйства………</w:t>
      </w:r>
    </w:p>
    <w:p w:rsidR="00BF4B05" w:rsidRPr="00743800" w:rsidRDefault="00BF4B05" w:rsidP="00BF4B05">
      <w:pPr>
        <w:spacing w:line="18" w:lineRule="atLeast"/>
        <w:ind w:right="-10" w:firstLine="142"/>
        <w:jc w:val="both"/>
        <w:rPr>
          <w:b/>
          <w:sz w:val="28"/>
          <w:szCs w:val="28"/>
        </w:rPr>
      </w:pPr>
    </w:p>
    <w:p w:rsidR="00BF4B05" w:rsidRPr="00743800" w:rsidRDefault="00BF4B05" w:rsidP="00BF4B05">
      <w:pPr>
        <w:spacing w:line="18" w:lineRule="atLeast"/>
        <w:ind w:firstLine="142"/>
        <w:jc w:val="center"/>
        <w:rPr>
          <w:sz w:val="28"/>
          <w:szCs w:val="28"/>
        </w:rPr>
      </w:pPr>
      <w:r w:rsidRPr="00743800">
        <w:rPr>
          <w:sz w:val="28"/>
          <w:szCs w:val="28"/>
        </w:rPr>
        <w:t>ЛИТЕРАТУРА</w:t>
      </w:r>
    </w:p>
    <w:p w:rsidR="00BF4B05" w:rsidRPr="00743800" w:rsidRDefault="00BF4B05" w:rsidP="00BF4B05">
      <w:pPr>
        <w:spacing w:line="18" w:lineRule="atLeast"/>
        <w:ind w:firstLine="142"/>
        <w:jc w:val="center"/>
        <w:rPr>
          <w:sz w:val="28"/>
          <w:szCs w:val="28"/>
        </w:rPr>
      </w:pPr>
    </w:p>
    <w:p w:rsidR="00BF4B05" w:rsidRDefault="00BF4B05" w:rsidP="00BF4B05">
      <w:pPr>
        <w:spacing w:line="18" w:lineRule="atLeast"/>
        <w:ind w:firstLine="425"/>
        <w:jc w:val="both"/>
        <w:rPr>
          <w:spacing w:val="-2"/>
          <w:sz w:val="28"/>
          <w:szCs w:val="28"/>
        </w:rPr>
      </w:pPr>
      <w:r w:rsidRPr="00743800">
        <w:rPr>
          <w:spacing w:val="-2"/>
          <w:sz w:val="28"/>
          <w:szCs w:val="28"/>
        </w:rPr>
        <w:t xml:space="preserve">1. Бутко И. В., Ефимов И. А. Концентрация производства и оптимальные размеры сельскохозяйственных предприятий // Вестник </w:t>
      </w:r>
      <w:proofErr w:type="spellStart"/>
      <w:r w:rsidRPr="00743800">
        <w:rPr>
          <w:spacing w:val="-2"/>
          <w:sz w:val="28"/>
          <w:szCs w:val="28"/>
        </w:rPr>
        <w:t>ОрелГАУ</w:t>
      </w:r>
      <w:proofErr w:type="spellEnd"/>
      <w:r>
        <w:rPr>
          <w:spacing w:val="-2"/>
          <w:sz w:val="28"/>
          <w:szCs w:val="28"/>
        </w:rPr>
        <w:t>,</w:t>
      </w:r>
      <w:r w:rsidRPr="00743800">
        <w:rPr>
          <w:spacing w:val="-2"/>
          <w:sz w:val="28"/>
          <w:szCs w:val="28"/>
        </w:rPr>
        <w:t xml:space="preserve"> 2012. </w:t>
      </w:r>
      <w:r>
        <w:rPr>
          <w:spacing w:val="-2"/>
          <w:sz w:val="28"/>
          <w:szCs w:val="28"/>
        </w:rPr>
        <w:t xml:space="preserve">- </w:t>
      </w:r>
      <w:r w:rsidRPr="00743800">
        <w:rPr>
          <w:spacing w:val="-2"/>
          <w:sz w:val="28"/>
          <w:szCs w:val="28"/>
        </w:rPr>
        <w:t xml:space="preserve">№ 1 (34). </w:t>
      </w:r>
      <w:r>
        <w:rPr>
          <w:spacing w:val="-2"/>
          <w:sz w:val="28"/>
          <w:szCs w:val="28"/>
        </w:rPr>
        <w:t xml:space="preserve">– </w:t>
      </w:r>
      <w:r w:rsidRPr="00743800">
        <w:rPr>
          <w:spacing w:val="-2"/>
          <w:sz w:val="28"/>
          <w:szCs w:val="28"/>
        </w:rPr>
        <w:t>С. 15</w:t>
      </w:r>
      <w:r>
        <w:rPr>
          <w:spacing w:val="-2"/>
          <w:sz w:val="28"/>
          <w:szCs w:val="28"/>
        </w:rPr>
        <w:t>-</w:t>
      </w:r>
      <w:r w:rsidRPr="00743800">
        <w:rPr>
          <w:spacing w:val="-2"/>
          <w:sz w:val="28"/>
          <w:szCs w:val="28"/>
        </w:rPr>
        <w:t>20.</w:t>
      </w:r>
    </w:p>
    <w:p w:rsidR="00BF4B05" w:rsidRDefault="00BF4B05" w:rsidP="00BF4B05">
      <w:pPr>
        <w:spacing w:line="18" w:lineRule="atLeast"/>
        <w:ind w:firstLine="425"/>
        <w:jc w:val="both"/>
        <w:rPr>
          <w:sz w:val="28"/>
          <w:szCs w:val="28"/>
        </w:rPr>
      </w:pPr>
      <w:r w:rsidRPr="00743800">
        <w:rPr>
          <w:spacing w:val="-2"/>
          <w:sz w:val="28"/>
          <w:szCs w:val="28"/>
        </w:rPr>
        <w:t xml:space="preserve">2. </w:t>
      </w:r>
      <w:r w:rsidRPr="00743800">
        <w:rPr>
          <w:sz w:val="28"/>
          <w:szCs w:val="28"/>
        </w:rPr>
        <w:t xml:space="preserve">Социально-экономические проблемы устойчивого развития сельских территорий: монография / Под ред. проф. А. Е.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Княгинино</w:t>
      </w:r>
      <w:proofErr w:type="spellEnd"/>
      <w:r>
        <w:rPr>
          <w:sz w:val="28"/>
          <w:szCs w:val="28"/>
        </w:rPr>
        <w:t>,</w:t>
      </w:r>
      <w:r w:rsidRPr="00743800">
        <w:rPr>
          <w:sz w:val="28"/>
          <w:szCs w:val="28"/>
        </w:rPr>
        <w:t xml:space="preserve"> НГИЭИ. </w:t>
      </w:r>
      <w:r>
        <w:rPr>
          <w:spacing w:val="-2"/>
          <w:sz w:val="28"/>
          <w:szCs w:val="28"/>
        </w:rPr>
        <w:t>–</w:t>
      </w:r>
      <w:r w:rsidRPr="00743800">
        <w:rPr>
          <w:sz w:val="28"/>
          <w:szCs w:val="28"/>
        </w:rPr>
        <w:t xml:space="preserve">2011. </w:t>
      </w:r>
      <w:r>
        <w:rPr>
          <w:spacing w:val="-2"/>
          <w:sz w:val="28"/>
          <w:szCs w:val="28"/>
        </w:rPr>
        <w:t>–</w:t>
      </w:r>
      <w:r w:rsidRPr="00743800">
        <w:rPr>
          <w:sz w:val="28"/>
          <w:szCs w:val="28"/>
        </w:rPr>
        <w:t>256 с.</w:t>
      </w:r>
    </w:p>
    <w:p w:rsidR="002C0D30" w:rsidRDefault="002C0D30">
      <w:bookmarkStart w:id="0" w:name="_GoBack"/>
      <w:bookmarkEnd w:id="0"/>
    </w:p>
    <w:sectPr w:rsidR="002C0D30" w:rsidSect="00940A9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B05"/>
    <w:rsid w:val="002C0D30"/>
    <w:rsid w:val="00522FB4"/>
    <w:rsid w:val="00940A91"/>
    <w:rsid w:val="00BF4B05"/>
    <w:rsid w:val="00C0029B"/>
    <w:rsid w:val="00CA26CD"/>
    <w:rsid w:val="00E7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C219086-075E-0843-827E-E07581AA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F4B05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Маслов</dc:creator>
  <cp:keywords/>
  <dc:description/>
  <cp:lastModifiedBy>Никита Маслов</cp:lastModifiedBy>
  <cp:revision>1</cp:revision>
  <dcterms:created xsi:type="dcterms:W3CDTF">2020-01-17T06:05:00Z</dcterms:created>
  <dcterms:modified xsi:type="dcterms:W3CDTF">2020-01-17T06:06:00Z</dcterms:modified>
</cp:coreProperties>
</file>