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00"/>
        <w:ind w:left="0" w:right="209" w:firstLine="0"/>
        <w:jc w:val="right"/>
        <w:rPr>
          <w:sz w:val="22"/>
        </w:rPr>
      </w:pPr>
      <w:r>
        <w:rPr>
          <w:sz w:val="22"/>
        </w:rPr>
        <w:t>Приложение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2</w:t>
      </w:r>
    </w:p>
    <w:p>
      <w:pPr>
        <w:pStyle w:val="BodyText"/>
        <w:spacing w:before="131"/>
        <w:ind w:left="15" w:right="1"/>
        <w:jc w:val="center"/>
      </w:pPr>
      <w:r>
        <w:rPr/>
        <w:t>Заявка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2"/>
        </w:rPr>
        <w:t>программе:</w:t>
      </w:r>
    </w:p>
    <w:p>
      <w:pPr>
        <w:spacing w:before="162"/>
        <w:ind w:left="15" w:right="0" w:firstLine="0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«………………………………..»</w:t>
      </w:r>
    </w:p>
    <w:p>
      <w:pPr>
        <w:spacing w:line="240" w:lineRule="auto" w:before="2" w:after="0"/>
        <w:rPr>
          <w:b/>
          <w:i/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1795"/>
        <w:gridCol w:w="1795"/>
        <w:gridCol w:w="1200"/>
        <w:gridCol w:w="1420"/>
        <w:gridCol w:w="1502"/>
        <w:gridCol w:w="1704"/>
        <w:gridCol w:w="1356"/>
        <w:gridCol w:w="1666"/>
        <w:gridCol w:w="1841"/>
      </w:tblGrid>
      <w:tr>
        <w:trPr>
          <w:trHeight w:val="400" w:hRule="atLeast"/>
        </w:trPr>
        <w:tc>
          <w:tcPr>
            <w:tcW w:w="506" w:type="dxa"/>
            <w:vMerge w:val="restart"/>
          </w:tcPr>
          <w:p>
            <w:pPr>
              <w:pStyle w:val="TableParagraph"/>
              <w:ind w:left="117" w:right="109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> п/п</w:t>
            </w:r>
          </w:p>
        </w:tc>
        <w:tc>
          <w:tcPr>
            <w:tcW w:w="1795" w:type="dxa"/>
            <w:vMerge w:val="restart"/>
          </w:tcPr>
          <w:p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слушателя</w:t>
            </w:r>
          </w:p>
          <w:p>
            <w:pPr>
              <w:pStyle w:val="TableParagraph"/>
              <w:spacing w:before="5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(полностью)</w:t>
            </w:r>
          </w:p>
        </w:tc>
        <w:tc>
          <w:tcPr>
            <w:tcW w:w="1795" w:type="dxa"/>
            <w:vMerge w:val="restart"/>
          </w:tcPr>
          <w:p>
            <w:pPr>
              <w:pStyle w:val="TableParagraph"/>
              <w:spacing w:line="223" w:lineRule="exact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работы</w:t>
            </w:r>
          </w:p>
          <w:p>
            <w:pPr>
              <w:pStyle w:val="TableParagraph"/>
              <w:spacing w:before="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(полностью)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Должность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ind w:left="143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Образование (высшее, среднее специальное)</w:t>
            </w:r>
          </w:p>
        </w:tc>
        <w:tc>
          <w:tcPr>
            <w:tcW w:w="1502" w:type="dxa"/>
            <w:vMerge w:val="restart"/>
          </w:tcPr>
          <w:p>
            <w:pPr>
              <w:pStyle w:val="TableParagraph"/>
              <w:ind w:left="138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Название </w:t>
            </w:r>
            <w:r>
              <w:rPr>
                <w:spacing w:val="-4"/>
                <w:sz w:val="20"/>
              </w:rPr>
              <w:t>ВУЗа,</w:t>
            </w:r>
          </w:p>
          <w:p>
            <w:pPr>
              <w:pStyle w:val="TableParagraph"/>
              <w:ind w:left="307" w:right="288" w:hanging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учебного заведения,</w:t>
            </w:r>
          </w:p>
          <w:p>
            <w:pPr>
              <w:pStyle w:val="TableParagraph"/>
              <w:ind w:left="131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квалификация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ind w:left="276" w:right="254" w:hanging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Контактные телефоны (служебный, </w:t>
            </w:r>
            <w:r>
              <w:rPr>
                <w:sz w:val="20"/>
              </w:rPr>
              <w:t>мобильный,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 </w:t>
            </w:r>
            <w:r>
              <w:rPr>
                <w:spacing w:val="-2"/>
                <w:sz w:val="20"/>
              </w:rPr>
              <w:t>указанием</w:t>
            </w:r>
          </w:p>
          <w:p>
            <w:pPr>
              <w:pStyle w:val="TableParagraph"/>
              <w:ind w:left="119" w:right="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междугородного телефонного кода)</w:t>
            </w:r>
          </w:p>
        </w:tc>
        <w:tc>
          <w:tcPr>
            <w:tcW w:w="1356" w:type="dxa"/>
            <w:vMerge w:val="restart"/>
          </w:tcPr>
          <w:p>
            <w:pPr>
              <w:pStyle w:val="TableParagraph"/>
              <w:ind w:left="144" w:right="121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Адрес электронной </w:t>
            </w:r>
            <w:r>
              <w:rPr>
                <w:sz w:val="20"/>
              </w:rPr>
              <w:t>почты (e - </w:t>
            </w:r>
            <w:r>
              <w:rPr>
                <w:spacing w:val="-4"/>
                <w:sz w:val="20"/>
              </w:rPr>
              <w:t>mail)</w:t>
            </w:r>
          </w:p>
        </w:tc>
        <w:tc>
          <w:tcPr>
            <w:tcW w:w="3507" w:type="dxa"/>
            <w:gridSpan w:val="2"/>
          </w:tcPr>
          <w:p>
            <w:pPr>
              <w:pStyle w:val="TableParagraph"/>
              <w:spacing w:line="223" w:lineRule="exact"/>
              <w:ind w:left="81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будет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заключен</w:t>
            </w:r>
          </w:p>
        </w:tc>
      </w:tr>
      <w:tr>
        <w:trPr>
          <w:trHeight w:val="4025" w:hRule="atLeast"/>
        </w:trPr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Если со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  <w:u w:val="single"/>
              </w:rPr>
              <w:t>слушателем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  <w:u w:val="single"/>
              </w:rPr>
              <w:t>лично</w:t>
            </w:r>
          </w:p>
          <w:p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указываются паспортные </w:t>
            </w:r>
            <w:r>
              <w:rPr>
                <w:b/>
                <w:sz w:val="24"/>
              </w:rPr>
              <w:t>данные с пропиской и индекс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места </w:t>
            </w:r>
            <w:r>
              <w:rPr>
                <w:b/>
                <w:spacing w:val="-2"/>
                <w:sz w:val="24"/>
              </w:rPr>
              <w:t>жительства.</w:t>
            </w:r>
          </w:p>
        </w:tc>
        <w:tc>
          <w:tcPr>
            <w:tcW w:w="1841" w:type="dxa"/>
          </w:tcPr>
          <w:p>
            <w:pPr>
              <w:pStyle w:val="TableParagraph"/>
              <w:spacing w:line="247" w:lineRule="exact"/>
              <w:ind w:left="68" w:right="50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Если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с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5"/>
                <w:sz w:val="22"/>
                <w:u w:val="single"/>
              </w:rPr>
              <w:t>юр.</w:t>
            </w:r>
          </w:p>
          <w:p>
            <w:pPr>
              <w:pStyle w:val="TableParagraph"/>
              <w:spacing w:line="253" w:lineRule="exact" w:before="1"/>
              <w:ind w:left="68" w:right="49"/>
              <w:jc w:val="center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Лицом</w:t>
            </w:r>
          </w:p>
          <w:p>
            <w:pPr>
              <w:pStyle w:val="TableParagraph"/>
              <w:ind w:left="68" w:right="49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(работодателем):</w:t>
            </w:r>
          </w:p>
          <w:p>
            <w:pPr>
              <w:pStyle w:val="TableParagraph"/>
              <w:spacing w:before="1"/>
              <w:ind w:left="68" w:right="4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Реквизиты стороны (полностью</w:t>
            </w:r>
          </w:p>
          <w:p>
            <w:pPr>
              <w:pStyle w:val="TableParagraph"/>
              <w:spacing w:line="252" w:lineRule="exact"/>
              <w:ind w:left="69" w:right="48"/>
              <w:jc w:val="center"/>
              <w:rPr>
                <w:sz w:val="22"/>
              </w:rPr>
            </w:pPr>
            <w:r>
              <w:rPr>
                <w:sz w:val="22"/>
              </w:rPr>
              <w:t>ИНН,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КПП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  <w:p>
            <w:pPr>
              <w:pStyle w:val="TableParagraph"/>
              <w:ind w:left="137" w:firstLine="583"/>
              <w:rPr>
                <w:sz w:val="22"/>
              </w:rPr>
            </w:pPr>
            <w:r>
              <w:rPr>
                <w:spacing w:val="-2"/>
                <w:sz w:val="22"/>
              </w:rPr>
              <w:t>др.), подписывающей</w:t>
            </w:r>
          </w:p>
          <w:p>
            <w:pPr>
              <w:pStyle w:val="TableParagraph"/>
              <w:ind w:left="142" w:right="121" w:hanging="2"/>
              <w:jc w:val="center"/>
              <w:rPr>
                <w:sz w:val="22"/>
              </w:rPr>
            </w:pPr>
            <w:r>
              <w:rPr>
                <w:sz w:val="22"/>
              </w:rPr>
              <w:t>договор (с указанием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ф.и.о. </w:t>
            </w:r>
            <w:r>
              <w:rPr>
                <w:spacing w:val="-2"/>
                <w:sz w:val="22"/>
              </w:rPr>
              <w:t>руководителя </w:t>
            </w:r>
            <w:r>
              <w:rPr>
                <w:b/>
                <w:sz w:val="22"/>
                <w:u w:val="single"/>
              </w:rPr>
              <w:t>(полностью)</w:t>
            </w:r>
            <w:r>
              <w:rPr>
                <w:sz w:val="22"/>
              </w:rPr>
              <w:t>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 основании чего </w:t>
            </w:r>
            <w:r>
              <w:rPr>
                <w:spacing w:val="-2"/>
                <w:sz w:val="22"/>
              </w:rPr>
              <w:t>действует)</w:t>
            </w:r>
          </w:p>
        </w:tc>
      </w:tr>
      <w:tr>
        <w:trPr>
          <w:trHeight w:val="510" w:hRule="atLeast"/>
        </w:trPr>
        <w:tc>
          <w:tcPr>
            <w:tcW w:w="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6840" w:h="11910" w:orient="landscape"/>
      <w:pgMar w:top="13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2024-04-03T07:52:25Z</dcterms:created>
  <dcterms:modified xsi:type="dcterms:W3CDTF">2024-04-03T07:52:25Z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2013</vt:lpwstr>
  </property>
</Properties>
</file>