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EC2218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50A8E" w:rsidRPr="0019371B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9371B">
        <w:rPr>
          <w:rFonts w:ascii="Times New Roman" w:hAnsi="Times New Roman" w:cs="Times New Roman"/>
          <w:sz w:val="16"/>
          <w:szCs w:val="16"/>
        </w:rPr>
        <w:t>к Положению о</w:t>
      </w:r>
      <w:r w:rsidR="00790576" w:rsidRPr="0019371B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услугах</w:t>
      </w:r>
      <w:r w:rsidR="004A70F8" w:rsidRPr="0019371B">
        <w:rPr>
          <w:rFonts w:ascii="Times New Roman" w:hAnsi="Times New Roman" w:cs="Times New Roman"/>
          <w:sz w:val="16"/>
          <w:szCs w:val="16"/>
        </w:rPr>
        <w:t xml:space="preserve"> от 14 сентября 2020</w:t>
      </w:r>
      <w:r w:rsidR="00E85DA2" w:rsidRPr="0019371B">
        <w:rPr>
          <w:rFonts w:ascii="Times New Roman" w:hAnsi="Times New Roman" w:cs="Times New Roman"/>
          <w:sz w:val="16"/>
          <w:szCs w:val="16"/>
        </w:rPr>
        <w:t xml:space="preserve"> г. № 9</w:t>
      </w:r>
      <w:r w:rsidR="008F0434" w:rsidRPr="0019371B">
        <w:rPr>
          <w:rFonts w:ascii="Times New Roman" w:hAnsi="Times New Roman" w:cs="Times New Roman"/>
          <w:sz w:val="16"/>
          <w:szCs w:val="16"/>
        </w:rPr>
        <w:t>/01-41</w:t>
      </w:r>
    </w:p>
    <w:p w:rsidR="007415F5" w:rsidRDefault="007415F5" w:rsidP="0019371B">
      <w:pPr>
        <w:pStyle w:val="20"/>
        <w:keepNext/>
        <w:keepLines/>
        <w:shd w:val="clear" w:color="auto" w:fill="auto"/>
        <w:tabs>
          <w:tab w:val="left" w:pos="7009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CD4AD3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</w:t>
      </w:r>
      <w:r w:rsidR="006E7B41" w:rsidRPr="006203A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Start"/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Нижегородский</w:t>
      </w:r>
      <w:proofErr w:type="gramEnd"/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0C6E3A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0C6E3A" w:rsidRPr="000C6E3A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1116/01-12 от 29.12.2020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0C6E3A">
        <w:rPr>
          <w:rFonts w:ascii="Times New Roman" w:hAnsi="Times New Roman" w:cs="Times New Roman"/>
          <w:sz w:val="20"/>
          <w:szCs w:val="20"/>
        </w:rPr>
        <w:t>_________</w:t>
      </w:r>
      <w:r w:rsidR="00A534C3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</w:t>
      </w:r>
      <w:r w:rsidR="00F700FF">
        <w:rPr>
          <w:rFonts w:ascii="Times New Roman" w:hAnsi="Times New Roman" w:cs="Times New Roman"/>
        </w:rPr>
        <w:t>_______________</w:t>
      </w:r>
      <w:r w:rsidRPr="00BD5AF0">
        <w:rPr>
          <w:rFonts w:ascii="Times New Roman" w:hAnsi="Times New Roman" w:cs="Times New Roman"/>
        </w:rPr>
        <w:t>__</w:t>
      </w:r>
      <w:r w:rsidR="00F700FF" w:rsidRPr="00F700F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700FF" w:rsidRPr="00F700FF">
        <w:rPr>
          <w:rFonts w:ascii="Times New Roman" w:hAnsi="Times New Roman" w:cs="Times New Roman"/>
          <w:b/>
          <w:u w:val="single"/>
          <w:lang w:bidi="ru-RU"/>
        </w:rPr>
        <w:t>программе магистратуры</w:t>
      </w:r>
      <w:r w:rsidR="00F66EBD" w:rsidRPr="00F66EB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A456A">
        <w:rPr>
          <w:rFonts w:ascii="Times New Roman" w:hAnsi="Times New Roman" w:cs="Times New Roman"/>
        </w:rPr>
        <w:t>_</w:t>
      </w:r>
      <w:r w:rsidR="00F700FF">
        <w:rPr>
          <w:rFonts w:ascii="Times New Roman" w:hAnsi="Times New Roman" w:cs="Times New Roman"/>
        </w:rPr>
        <w:t>________________________</w:t>
      </w:r>
      <w:r w:rsidR="0000373B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________</w:t>
      </w:r>
      <w:r w:rsidRPr="00BD5AF0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00373B">
        <w:rPr>
          <w:rFonts w:ascii="Times New Roman" w:hAnsi="Times New Roman" w:cs="Times New Roman"/>
        </w:rPr>
        <w:t>_______</w:t>
      </w:r>
      <w:r w:rsidR="00F66EBD">
        <w:rPr>
          <w:rFonts w:ascii="Times New Roman" w:hAnsi="Times New Roman" w:cs="Times New Roman"/>
        </w:rPr>
        <w:t>__</w:t>
      </w:r>
      <w:r w:rsidR="00F700FF">
        <w:rPr>
          <w:rFonts w:ascii="Times New Roman" w:hAnsi="Times New Roman" w:cs="Times New Roman"/>
        </w:rPr>
        <w:t>____</w:t>
      </w:r>
      <w:r w:rsidR="00F66EBD">
        <w:rPr>
          <w:rFonts w:ascii="Times New Roman" w:hAnsi="Times New Roman" w:cs="Times New Roman"/>
        </w:rPr>
        <w:t>_____</w:t>
      </w:r>
      <w:r w:rsidR="0000373B">
        <w:rPr>
          <w:rFonts w:ascii="Times New Roman" w:hAnsi="Times New Roman" w:cs="Times New Roman"/>
        </w:rPr>
        <w:t>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700FF" w:rsidRPr="00F700FF">
        <w:rPr>
          <w:rFonts w:ascii="Times New Roman" w:hAnsi="Times New Roman" w:cs="Times New Roman"/>
          <w:b/>
          <w:u w:val="single"/>
          <w:lang w:bidi="ru-RU"/>
        </w:rPr>
        <w:t xml:space="preserve">диплом_ магистра </w:t>
      </w:r>
      <w:r w:rsidR="0000373B">
        <w:rPr>
          <w:rFonts w:ascii="Times New Roman" w:hAnsi="Times New Roman" w:cs="Times New Roman"/>
          <w:b/>
          <w:u w:val="single"/>
          <w:lang w:bidi="ru-RU"/>
        </w:rPr>
        <w:t>_</w:t>
      </w:r>
      <w:r w:rsidR="00CF3E70" w:rsidRPr="00BD5AF0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</w:t>
      </w:r>
      <w:r w:rsidR="00F700FF">
        <w:rPr>
          <w:rFonts w:ascii="Times New Roman" w:hAnsi="Times New Roman" w:cs="Times New Roman"/>
        </w:rPr>
        <w:t>_____________</w:t>
      </w:r>
      <w:r w:rsidR="00F66EBD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__</w:t>
      </w:r>
      <w:r w:rsidR="003F59DE" w:rsidRPr="00BD5AF0">
        <w:rPr>
          <w:rFonts w:ascii="Times New Roman" w:hAnsi="Times New Roman" w:cs="Times New Roman"/>
        </w:rPr>
        <w:t>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>уточной аттестации Обучающегося.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</w:t>
      </w:r>
      <w:r w:rsidRPr="00F41BAE">
        <w:rPr>
          <w:rFonts w:ascii="Times New Roman" w:hAnsi="Times New Roman" w:cs="Times New Roman"/>
        </w:rPr>
        <w:lastRenderedPageBreak/>
        <w:t xml:space="preserve">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>(категория Обучающегося)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C7575E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2.4.4. Обеспечить Обучающемуся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316BC3">
        <w:rPr>
          <w:rFonts w:ascii="Times New Roman" w:hAnsi="Times New Roman" w:cs="Times New Roman"/>
          <w:sz w:val="20"/>
          <w:szCs w:val="20"/>
        </w:rPr>
        <w:t xml:space="preserve">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580C4A" w:rsidRPr="00580C4A" w:rsidRDefault="00580C4A" w:rsidP="00580C4A">
      <w:pPr>
        <w:tabs>
          <w:tab w:val="left" w:pos="426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3.2. Стоимость образовательных услуг за обучение Обучающегося </w:t>
      </w:r>
    </w:p>
    <w:p w:rsidR="00580C4A" w:rsidRPr="00580C4A" w:rsidRDefault="00580C4A" w:rsidP="00580C4A">
      <w:pPr>
        <w:tabs>
          <w:tab w:val="left" w:pos="426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18"/>
          <w:szCs w:val="18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580C4A" w:rsidRPr="00580C4A" w:rsidRDefault="00580C4A" w:rsidP="00580C4A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580C4A" w:rsidRPr="00580C4A" w:rsidRDefault="00580C4A" w:rsidP="00580C4A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двумя равными частями в следующие сроки: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в срок не позднее 3 (трех) дней до начала учебного года.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до 15 февраля текущего учебного года.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3.5.За  последующие периоды оплата осуществляется два раза в учебный год равными частями в следующие сроки: 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– до 15 сентября текущего учебного года;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– до 15 февраля текущего учебного года.</w:t>
      </w:r>
    </w:p>
    <w:p w:rsidR="001F3EB9" w:rsidRPr="00EE0E10" w:rsidRDefault="001F3EB9" w:rsidP="001F3EB9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3.6. В случае перевода студента в течение учебного года оплата обучения производится за текущий семестр (в размере стоимости обучения за семестр) в течение 5 (пяти) рабочих дней со дня заключения Договора, а далее в </w:t>
      </w:r>
      <w:r w:rsidRPr="00EE0E10">
        <w:rPr>
          <w:rFonts w:ascii="Times New Roman" w:eastAsia="Arial" w:hAnsi="Times New Roman" w:cs="Times New Roman"/>
          <w:color w:val="auto"/>
          <w:sz w:val="20"/>
          <w:szCs w:val="20"/>
        </w:rPr>
        <w:lastRenderedPageBreak/>
        <w:t>сроки предусмотренные настоящим Договором.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1F3EB9">
        <w:rPr>
          <w:rFonts w:ascii="Times New Roman" w:hAnsi="Times New Roman" w:cs="Times New Roman"/>
          <w:sz w:val="20"/>
          <w:szCs w:val="20"/>
        </w:rPr>
        <w:t>7</w:t>
      </w:r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</w:t>
      </w:r>
      <w:r w:rsidR="000B34FE">
        <w:rPr>
          <w:rFonts w:ascii="Times New Roman" w:hAnsi="Times New Roman" w:cs="Times New Roman"/>
          <w:sz w:val="20"/>
          <w:szCs w:val="20"/>
        </w:rPr>
        <w:t>казанием в платежных документах</w:t>
      </w:r>
      <w:r w:rsidR="000B34FE" w:rsidRPr="000B34FE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(ненужное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5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Настоящий Договор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Договор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Невыполнение Обучающимся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CC17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CC17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Обучающемуся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 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1F83" w:rsidRPr="006B72BE" w:rsidRDefault="00C01F83" w:rsidP="00C01F8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B72BE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5.1.1. Все споры и </w:t>
      </w:r>
      <w:proofErr w:type="gramStart"/>
      <w:r w:rsidRPr="006B72BE">
        <w:rPr>
          <w:rFonts w:ascii="Times New Roman" w:hAnsi="Times New Roman" w:cs="Times New Roman"/>
          <w:snapToGrid w:val="0"/>
          <w:color w:val="auto"/>
          <w:sz w:val="20"/>
          <w:szCs w:val="20"/>
        </w:rPr>
        <w:t>разногласия,</w:t>
      </w:r>
      <w:r w:rsidRPr="006B72BE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возникшие в связи с исполнением настоящего Договора </w:t>
      </w:r>
      <w:r w:rsidRPr="006B72BE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разрешаются</w:t>
      </w:r>
      <w:proofErr w:type="gramEnd"/>
      <w:r w:rsidRPr="006B72BE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6A3C3A" w:rsidP="00703EAB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316BC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зачисления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в образовательную организацию до </w:t>
      </w:r>
      <w:r w:rsidR="00316BC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окончания обучения или отчисления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ГБОУ ВО «Нижегородский государственный инженерно-экономический университет»</w:t>
      </w:r>
    </w:p>
    <w:p w:rsidR="00204904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  <w:r w:rsidR="00C01F83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</w:t>
      </w: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19371B">
      <w:pPr>
        <w:tabs>
          <w:tab w:val="left" w:pos="9780"/>
        </w:tabs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ВО «Нижегородский государственный </w:t>
      </w:r>
    </w:p>
    <w:p w:rsidR="00C01F83" w:rsidRDefault="00204904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Волго-Вятское ГУ Банка России</w:t>
      </w:r>
      <w:r w:rsidR="00FC35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// УФК по Нижегородской области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г. Н. Новгород   </w:t>
      </w:r>
    </w:p>
    <w:p w:rsidR="00080236" w:rsidRPr="00FC3536" w:rsidRDefault="00080236" w:rsidP="0019371B">
      <w:pPr>
        <w:tabs>
          <w:tab w:val="left" w:pos="9780"/>
        </w:tabs>
        <w:rPr>
          <w:rFonts w:ascii="Times New Roman" w:hAnsi="Times New Roman"/>
          <w:color w:val="auto"/>
          <w:sz w:val="20"/>
          <w:szCs w:val="20"/>
        </w:rPr>
      </w:pPr>
      <w:bookmarkStart w:id="6" w:name="_GoBack"/>
      <w:bookmarkEnd w:id="6"/>
      <w:proofErr w:type="gramStart"/>
      <w:r w:rsidRPr="00E8593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E8593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/с </w:t>
      </w:r>
      <w:r w:rsidR="0019371B" w:rsidRPr="00E8593C">
        <w:rPr>
          <w:rFonts w:ascii="Times New Roman" w:hAnsi="Times New Roman"/>
          <w:color w:val="auto"/>
          <w:sz w:val="20"/>
          <w:szCs w:val="20"/>
        </w:rPr>
        <w:t>03224643220000003200</w:t>
      </w:r>
      <w:r w:rsidR="00C01F83" w:rsidRPr="00E8593C">
        <w:rPr>
          <w:rFonts w:ascii="Times New Roman" w:hAnsi="Times New Roman"/>
          <w:color w:val="auto"/>
          <w:sz w:val="20"/>
          <w:szCs w:val="20"/>
        </w:rPr>
        <w:t xml:space="preserve">,   </w:t>
      </w:r>
      <w:proofErr w:type="spellStart"/>
      <w:r w:rsidR="00FC3536" w:rsidRPr="00FC3536">
        <w:rPr>
          <w:rFonts w:ascii="Times New Roman" w:hAnsi="Times New Roman"/>
          <w:color w:val="auto"/>
          <w:sz w:val="20"/>
          <w:szCs w:val="20"/>
        </w:rPr>
        <w:t>к.сч</w:t>
      </w:r>
      <w:proofErr w:type="spellEnd"/>
      <w:r w:rsidR="00FC3536" w:rsidRPr="00FC3536">
        <w:rPr>
          <w:rFonts w:ascii="Times New Roman" w:hAnsi="Times New Roman"/>
          <w:color w:val="auto"/>
          <w:sz w:val="20"/>
          <w:szCs w:val="20"/>
        </w:rPr>
        <w:t>. 40102810745370000024</w:t>
      </w:r>
      <w:r w:rsidR="00FC3536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E8593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ИНН/КПП 5217003729/521701001,   </w:t>
      </w:r>
      <w:r w:rsidR="0019371B" w:rsidRPr="00E8593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БИК 012202102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ИНН_____________________ КПП______________________ К/с____________________________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Р/с_________________________________________________________________________________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19371B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19371B" w:rsidRDefault="0019371B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C9671A" w:rsidRDefault="00C9671A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19371B" w:rsidRDefault="0019371B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19371B" w:rsidRDefault="00080236" w:rsidP="0019371B">
      <w:pPr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19371B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------------------------------------------------</w:t>
      </w:r>
    </w:p>
    <w:p w:rsidR="00080236" w:rsidRPr="0019371B" w:rsidRDefault="00080236" w:rsidP="0019371B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19371B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&lt;1&gt; Заполняется в случае, если Заказчик является юридическим лицом.</w:t>
      </w:r>
    </w:p>
    <w:p w:rsidR="00080236" w:rsidRPr="0019371B" w:rsidRDefault="00080236" w:rsidP="0019371B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bookmarkStart w:id="7" w:name="Par199"/>
      <w:bookmarkEnd w:id="7"/>
      <w:r w:rsidRPr="0019371B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&lt;2&gt; Заполняется в случае, если Обучающийся не является Заказчиком.</w:t>
      </w:r>
    </w:p>
    <w:p w:rsidR="00080236" w:rsidRPr="0019371B" w:rsidRDefault="00080236" w:rsidP="0019371B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19371B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&lt;3&gt; Заполняется в случае, если Обучающийся не является Заказчиком.</w:t>
      </w:r>
    </w:p>
    <w:p w:rsidR="006A3C3A" w:rsidRPr="0019371B" w:rsidRDefault="00080236" w:rsidP="0019371B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19371B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&lt;4&gt; Заполняется в случае, если Заказчик является юридическим лицом.</w:t>
      </w:r>
    </w:p>
    <w:sectPr w:rsidR="006A3C3A" w:rsidRPr="0019371B" w:rsidSect="00316BC3">
      <w:type w:val="continuous"/>
      <w:pgSz w:w="11900" w:h="16840"/>
      <w:pgMar w:top="567" w:right="56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9F" w:rsidRDefault="00E2339F">
      <w:r>
        <w:separator/>
      </w:r>
    </w:p>
  </w:endnote>
  <w:endnote w:type="continuationSeparator" w:id="0">
    <w:p w:rsidR="00E2339F" w:rsidRDefault="00E2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9F" w:rsidRDefault="00E2339F"/>
  </w:footnote>
  <w:footnote w:type="continuationSeparator" w:id="0">
    <w:p w:rsidR="00E2339F" w:rsidRDefault="00E233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0373B"/>
    <w:rsid w:val="00013BEB"/>
    <w:rsid w:val="000207F5"/>
    <w:rsid w:val="00045A81"/>
    <w:rsid w:val="00045BFF"/>
    <w:rsid w:val="000751FF"/>
    <w:rsid w:val="00080236"/>
    <w:rsid w:val="0008642B"/>
    <w:rsid w:val="00091E75"/>
    <w:rsid w:val="000B34FE"/>
    <w:rsid w:val="000C6E3A"/>
    <w:rsid w:val="000D1954"/>
    <w:rsid w:val="000D3C94"/>
    <w:rsid w:val="000F60FF"/>
    <w:rsid w:val="00111349"/>
    <w:rsid w:val="001226E9"/>
    <w:rsid w:val="00162700"/>
    <w:rsid w:val="00187F57"/>
    <w:rsid w:val="0019371B"/>
    <w:rsid w:val="001A030B"/>
    <w:rsid w:val="001A2511"/>
    <w:rsid w:val="001B644B"/>
    <w:rsid w:val="001F3912"/>
    <w:rsid w:val="001F3EB9"/>
    <w:rsid w:val="00202291"/>
    <w:rsid w:val="00204904"/>
    <w:rsid w:val="00211D0A"/>
    <w:rsid w:val="00215D2D"/>
    <w:rsid w:val="0022228E"/>
    <w:rsid w:val="00233F3E"/>
    <w:rsid w:val="00263BFC"/>
    <w:rsid w:val="002A016A"/>
    <w:rsid w:val="002A31B5"/>
    <w:rsid w:val="002A54AB"/>
    <w:rsid w:val="002C6ECB"/>
    <w:rsid w:val="002D3D73"/>
    <w:rsid w:val="002D4E4D"/>
    <w:rsid w:val="002D592D"/>
    <w:rsid w:val="002F4416"/>
    <w:rsid w:val="003025A2"/>
    <w:rsid w:val="003078D6"/>
    <w:rsid w:val="00316BC3"/>
    <w:rsid w:val="00330722"/>
    <w:rsid w:val="00336152"/>
    <w:rsid w:val="0034622C"/>
    <w:rsid w:val="00351A3A"/>
    <w:rsid w:val="003847CA"/>
    <w:rsid w:val="003867D9"/>
    <w:rsid w:val="00394072"/>
    <w:rsid w:val="003A61DD"/>
    <w:rsid w:val="003C256F"/>
    <w:rsid w:val="003D403F"/>
    <w:rsid w:val="003D793D"/>
    <w:rsid w:val="003F59DE"/>
    <w:rsid w:val="0040255D"/>
    <w:rsid w:val="004042A1"/>
    <w:rsid w:val="00415F37"/>
    <w:rsid w:val="00420055"/>
    <w:rsid w:val="004569C2"/>
    <w:rsid w:val="0045761B"/>
    <w:rsid w:val="00461505"/>
    <w:rsid w:val="00465B80"/>
    <w:rsid w:val="00485D0B"/>
    <w:rsid w:val="004A56C9"/>
    <w:rsid w:val="004A70F8"/>
    <w:rsid w:val="004B2914"/>
    <w:rsid w:val="004B646E"/>
    <w:rsid w:val="004C3DCD"/>
    <w:rsid w:val="004E2C6A"/>
    <w:rsid w:val="004E5AE5"/>
    <w:rsid w:val="004F3FDD"/>
    <w:rsid w:val="00511CD2"/>
    <w:rsid w:val="00521C1A"/>
    <w:rsid w:val="005379F9"/>
    <w:rsid w:val="00577D5D"/>
    <w:rsid w:val="00580C4A"/>
    <w:rsid w:val="005A6E96"/>
    <w:rsid w:val="005C2B4C"/>
    <w:rsid w:val="005D284F"/>
    <w:rsid w:val="005D418E"/>
    <w:rsid w:val="005F5616"/>
    <w:rsid w:val="006071EB"/>
    <w:rsid w:val="006122D9"/>
    <w:rsid w:val="006203AF"/>
    <w:rsid w:val="00650A8E"/>
    <w:rsid w:val="00676F8C"/>
    <w:rsid w:val="00690074"/>
    <w:rsid w:val="006A3C3A"/>
    <w:rsid w:val="006B4B22"/>
    <w:rsid w:val="006B72BE"/>
    <w:rsid w:val="006D2C3F"/>
    <w:rsid w:val="006D6284"/>
    <w:rsid w:val="006E7B41"/>
    <w:rsid w:val="006F1884"/>
    <w:rsid w:val="006F3954"/>
    <w:rsid w:val="006F5885"/>
    <w:rsid w:val="006F70D1"/>
    <w:rsid w:val="00703EAB"/>
    <w:rsid w:val="00710D51"/>
    <w:rsid w:val="00714F77"/>
    <w:rsid w:val="00733CAE"/>
    <w:rsid w:val="007415F5"/>
    <w:rsid w:val="00741F6C"/>
    <w:rsid w:val="00742C96"/>
    <w:rsid w:val="0074771B"/>
    <w:rsid w:val="00756A72"/>
    <w:rsid w:val="00784927"/>
    <w:rsid w:val="00790576"/>
    <w:rsid w:val="00790C4D"/>
    <w:rsid w:val="007B1E2C"/>
    <w:rsid w:val="007D1478"/>
    <w:rsid w:val="0080472D"/>
    <w:rsid w:val="00814FA0"/>
    <w:rsid w:val="0085447D"/>
    <w:rsid w:val="00862F72"/>
    <w:rsid w:val="0089247C"/>
    <w:rsid w:val="008D4794"/>
    <w:rsid w:val="008D5D27"/>
    <w:rsid w:val="008E3E03"/>
    <w:rsid w:val="008F0434"/>
    <w:rsid w:val="009012D8"/>
    <w:rsid w:val="009031B6"/>
    <w:rsid w:val="00904F6A"/>
    <w:rsid w:val="00907690"/>
    <w:rsid w:val="00933D44"/>
    <w:rsid w:val="00942C2E"/>
    <w:rsid w:val="00952827"/>
    <w:rsid w:val="00971173"/>
    <w:rsid w:val="00973CE6"/>
    <w:rsid w:val="00981D5D"/>
    <w:rsid w:val="009A5DB9"/>
    <w:rsid w:val="009C6FE1"/>
    <w:rsid w:val="009D75D2"/>
    <w:rsid w:val="009F05E9"/>
    <w:rsid w:val="00A10008"/>
    <w:rsid w:val="00A26205"/>
    <w:rsid w:val="00A35D14"/>
    <w:rsid w:val="00A36408"/>
    <w:rsid w:val="00A403CF"/>
    <w:rsid w:val="00A40AFA"/>
    <w:rsid w:val="00A52116"/>
    <w:rsid w:val="00A534C3"/>
    <w:rsid w:val="00A864A4"/>
    <w:rsid w:val="00A9416B"/>
    <w:rsid w:val="00AB5052"/>
    <w:rsid w:val="00AE0286"/>
    <w:rsid w:val="00B06B3E"/>
    <w:rsid w:val="00B23862"/>
    <w:rsid w:val="00B26214"/>
    <w:rsid w:val="00B32DFB"/>
    <w:rsid w:val="00B8147E"/>
    <w:rsid w:val="00B97781"/>
    <w:rsid w:val="00BC2EE3"/>
    <w:rsid w:val="00BC6C9B"/>
    <w:rsid w:val="00BD4FFA"/>
    <w:rsid w:val="00BD5AF0"/>
    <w:rsid w:val="00BF2F3F"/>
    <w:rsid w:val="00C01F83"/>
    <w:rsid w:val="00C028DE"/>
    <w:rsid w:val="00C03934"/>
    <w:rsid w:val="00C06308"/>
    <w:rsid w:val="00C275FF"/>
    <w:rsid w:val="00C7575E"/>
    <w:rsid w:val="00C93371"/>
    <w:rsid w:val="00C9671A"/>
    <w:rsid w:val="00CB29A6"/>
    <w:rsid w:val="00CC1724"/>
    <w:rsid w:val="00CC2E37"/>
    <w:rsid w:val="00CD4A79"/>
    <w:rsid w:val="00CD4AD3"/>
    <w:rsid w:val="00CE12DB"/>
    <w:rsid w:val="00CE1CCF"/>
    <w:rsid w:val="00CE4377"/>
    <w:rsid w:val="00CE4E9B"/>
    <w:rsid w:val="00CF1F26"/>
    <w:rsid w:val="00CF3E70"/>
    <w:rsid w:val="00CF53E4"/>
    <w:rsid w:val="00D16D8F"/>
    <w:rsid w:val="00D310AB"/>
    <w:rsid w:val="00D372B5"/>
    <w:rsid w:val="00D8044B"/>
    <w:rsid w:val="00D97651"/>
    <w:rsid w:val="00DA27D6"/>
    <w:rsid w:val="00DB008D"/>
    <w:rsid w:val="00DB6CAD"/>
    <w:rsid w:val="00DB718D"/>
    <w:rsid w:val="00DD32EC"/>
    <w:rsid w:val="00DE5B40"/>
    <w:rsid w:val="00DF23F8"/>
    <w:rsid w:val="00E02DE0"/>
    <w:rsid w:val="00E076A5"/>
    <w:rsid w:val="00E11736"/>
    <w:rsid w:val="00E2339F"/>
    <w:rsid w:val="00E2549B"/>
    <w:rsid w:val="00E25886"/>
    <w:rsid w:val="00E31E54"/>
    <w:rsid w:val="00E411B3"/>
    <w:rsid w:val="00E44F04"/>
    <w:rsid w:val="00E70AF9"/>
    <w:rsid w:val="00E73D69"/>
    <w:rsid w:val="00E8593C"/>
    <w:rsid w:val="00E85DA2"/>
    <w:rsid w:val="00EA456A"/>
    <w:rsid w:val="00EA5DDD"/>
    <w:rsid w:val="00EB2885"/>
    <w:rsid w:val="00EC2218"/>
    <w:rsid w:val="00ED102D"/>
    <w:rsid w:val="00EE0E10"/>
    <w:rsid w:val="00EE314D"/>
    <w:rsid w:val="00F26234"/>
    <w:rsid w:val="00F337EE"/>
    <w:rsid w:val="00F34DE3"/>
    <w:rsid w:val="00F41BAE"/>
    <w:rsid w:val="00F66EBD"/>
    <w:rsid w:val="00F66F16"/>
    <w:rsid w:val="00F700FF"/>
    <w:rsid w:val="00F70DBE"/>
    <w:rsid w:val="00F800C7"/>
    <w:rsid w:val="00FC0DA7"/>
    <w:rsid w:val="00FC2689"/>
    <w:rsid w:val="00FC3536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6B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BC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6B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BC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37</cp:revision>
  <cp:lastPrinted>2017-08-24T05:23:00Z</cp:lastPrinted>
  <dcterms:created xsi:type="dcterms:W3CDTF">2020-09-16T13:53:00Z</dcterms:created>
  <dcterms:modified xsi:type="dcterms:W3CDTF">2023-09-22T13:36:00Z</dcterms:modified>
</cp:coreProperties>
</file>